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E62" w:rsidRPr="001950E4" w:rsidRDefault="00415E62" w:rsidP="00C326C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  <w:t>Обучение грамоте дошкольников.</w:t>
      </w:r>
    </w:p>
    <w:p w:rsidR="00C326C5" w:rsidRPr="001950E4" w:rsidRDefault="00C326C5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Подготовила: учитель – логопед  Парфенова С.С.</w:t>
      </w:r>
    </w:p>
    <w:p w:rsidR="00C326C5" w:rsidRPr="001950E4" w:rsidRDefault="00415E62" w:rsidP="00415E62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Каждый родитель мечтает о том, чтобы его ребёнок хорошо учился в школе.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="00C326C5"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</w:t>
      </w: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Как правильно подготовить ребёнка к школьному обучению?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Этот вопрос волнует многих родителей будущих первоклассников. </w:t>
      </w:r>
    </w:p>
    <w:p w:rsidR="00415E62" w:rsidRPr="001950E4" w:rsidRDefault="00C326C5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Часто взрослые считают, что самое главное – научить ребёнка читать, писать, и считать до поступления в школу. Но это ещё не гарантирует успешного обучения. Бывает, что читающий, считающий и пишущий ребёнок, начиная учиться, постепенно снижает свои успехи. Он не может сосредоточиться на уроке, напряжённо выполняет задания, невнимательно слушает учителя, испытывает затруднения при выполнении заданий на логическое мышление.</w:t>
      </w:r>
    </w:p>
    <w:p w:rsidR="00966685" w:rsidRPr="001950E4" w:rsidRDefault="00C326C5" w:rsidP="00415E62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Всё говорит о том, что у ребёнка недостаточно развиты такие психические процессы, как произвольное внимание, логическое мышление, зрительное и слуховое восприятие, память. Поэтому в дошкольном возрасте гораздо важнее сформировать у него внимательность, умение рассуждать, анализировать и сравнивать, обобщать и выделять существенные признаки предметов, развивать познавательную активность.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</w:t>
      </w:r>
    </w:p>
    <w:p w:rsidR="00C326C5" w:rsidRPr="001950E4" w:rsidRDefault="00966685" w:rsidP="00415E62">
      <w:pPr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1950E4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  </w:t>
      </w:r>
      <w:r w:rsidR="00C326C5" w:rsidRPr="001950E4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="00415E62"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Дорогие родители! Для вашего ребёнка – вы первые и самые главные учителя, именно вы учите его сначала произносить первые слова, а потом и многому другому, что ещё необходимо знать и уметь.</w:t>
      </w:r>
      <w:r w:rsidR="00415E62" w:rsidRPr="001950E4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</w:p>
    <w:p w:rsidR="00C326C5" w:rsidRPr="001950E4" w:rsidRDefault="00C326C5" w:rsidP="00415E62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Огромное место в жизни ребёнка занимает игра. Играя, он знакомится с окружающим миром легче и охотнее учится по-новому. И что особенно важно, играя, он учится учиться. Очень хорошо, если родители поощряют и воспитывают эту привычку, которая, безусловно, станет залогом его дальнейших успехов.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Большинство родителей полагают, что достаточно выучить с ребёнком буквы, и он станет грамотно читать и писать. Однако, как показывает практика, знание букв не исключает серьёзных затруднений у дошкольников при обучении грамоте. 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</w:t>
      </w:r>
    </w:p>
    <w:p w:rsidR="00415E62" w:rsidRPr="001950E4" w:rsidRDefault="00C326C5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 причинам затру</w:t>
      </w:r>
      <w:r w:rsid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днений относятся  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педагогическая запущенность ребёнка, отсутствие желания или привычки заниматься, недостаточная усидчивость, сниженное внимание, память, трудности в поведении.</w:t>
      </w:r>
    </w:p>
    <w:p w:rsidR="00415E62" w:rsidRPr="001950E4" w:rsidRDefault="00415E62" w:rsidP="00415E62">
      <w:pPr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br/>
      </w:r>
      <w:r w:rsidRPr="001950E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Но основные причины подобного явления – нарушение фонематического восприятия, дефекты произношения, а также </w:t>
      </w:r>
      <w:proofErr w:type="spellStart"/>
      <w:r w:rsidRPr="001950E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>несформированность</w:t>
      </w:r>
      <w:proofErr w:type="spellEnd"/>
      <w:r w:rsidRPr="001950E4">
        <w:rPr>
          <w:rFonts w:ascii="Times New Roman" w:hAnsi="Times New Roman" w:cs="Times New Roman"/>
          <w:b/>
          <w:i/>
          <w:iCs/>
          <w:sz w:val="28"/>
          <w:szCs w:val="28"/>
          <w:shd w:val="clear" w:color="auto" w:fill="FFFFFF"/>
          <w:lang w:eastAsia="ru-RU"/>
        </w:rPr>
        <w:t xml:space="preserve"> навыков звукового анализа и синтеза.</w:t>
      </w:r>
    </w:p>
    <w:p w:rsidR="00415E62" w:rsidRPr="001950E4" w:rsidRDefault="00C326C5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Для того чтобы грамотно писать, ребёнку необходимо представлять, что предложения состоя</w:t>
      </w:r>
      <w:r w:rsidR="005C3277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 слов, слова из слогов и звуков, а звуки в слове расположены в определённой последовательности. Навык чтения формируется у ребёнка только после овладения слиянием звуков речи в слоги и слова. К.Д. Ушинский отмечал, что «сознательно читать и писать может только тот, кто понял </w:t>
      </w:r>
      <w:proofErr w:type="spellStart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звуко</w:t>
      </w:r>
      <w:proofErr w:type="spellEnd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-слоговое строение слова». </w:t>
      </w:r>
      <w:r w:rsidR="00415E62"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Важно вовремя сформировать у ребёнка понятия «звук», и «буква», научить выделять их из состава слова, различать гласные и согласные звуки, звонкие и глухие, твёрдые и мягкие  согласные, подбирать слова к заданным звуковым схемам.</w:t>
      </w:r>
      <w:r w:rsidR="00C742B1" w:rsidRPr="001950E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То, есть, если мы хотим, чтобы ребёнок усвоил письменную речь (чтение и письмо) быстро, легко, а также, избежал многих ошибок, </w:t>
      </w:r>
      <w:r w:rsidR="00415E62"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следует обучить его звуковому анализу и синтезу.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свою очередь звуковой анализ и синтез должны базироваться на устойчивом фонематическом восприятии каждого звука родного языка.</w:t>
      </w:r>
    </w:p>
    <w:p w:rsidR="00415E62" w:rsidRPr="001950E4" w:rsidRDefault="00415E62" w:rsidP="00415E6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Фонематическим восприятием или фонематическим слухом принято называть способность воспринимать и различать звуки речи (фонемы).</w:t>
      </w:r>
    </w:p>
    <w:p w:rsidR="00415E62" w:rsidRPr="001950E4" w:rsidRDefault="00415E62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Необходимыми предпосылками для обучения грамоте дошкольника являются: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1950E4">
        <w:rPr>
          <w:rFonts w:ascii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сформированное фонематическое восприятие, правильное произношение всех звуков родного языка, а также наличие элементарных навыков звукового анализа.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Все названные процессы взаимосвязаны и взаимо</w:t>
      </w:r>
      <w:r w:rsidR="00C326C5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обусловлены.</w:t>
      </w:r>
      <w:r w:rsidR="00C326C5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При чтении у детей, з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анятия, с которыми велись без учёта указанных факторов, наиболее типичны следующие ошибки:</w:t>
      </w:r>
    </w:p>
    <w:p w:rsidR="00415E62" w:rsidRPr="001950E4" w:rsidRDefault="00415E62" w:rsidP="00C326C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трудности слияния звуков в слоги и слова;</w:t>
      </w:r>
    </w:p>
    <w:p w:rsidR="00415E62" w:rsidRPr="001950E4" w:rsidRDefault="00415E62" w:rsidP="00C326C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взаимные замены фонетически и </w:t>
      </w:r>
      <w:proofErr w:type="spellStart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артикуляционно</w:t>
      </w:r>
      <w:proofErr w:type="spellEnd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близких согласных звуков (свистящих – шипящих, твёрдых – мягких, звонких – глухих);</w:t>
      </w:r>
    </w:p>
    <w:p w:rsidR="00415E62" w:rsidRPr="001950E4" w:rsidRDefault="00415E62" w:rsidP="00C326C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побуквенное чтение;</w:t>
      </w:r>
    </w:p>
    <w:p w:rsidR="00415E62" w:rsidRPr="001950E4" w:rsidRDefault="00415E62" w:rsidP="00C326C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искажение слоговой структуры слов, слишком медленный темп чтения;</w:t>
      </w:r>
    </w:p>
    <w:p w:rsidR="00415E62" w:rsidRPr="001950E4" w:rsidRDefault="00415E62" w:rsidP="00C326C5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нарушение понимания прочитанного.</w:t>
      </w:r>
    </w:p>
    <w:p w:rsidR="00966685" w:rsidRPr="001950E4" w:rsidRDefault="00415E62" w:rsidP="00415E6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То, что мы произносим и слышим, это – звуки, а буквы мы видим и пишем. </w:t>
      </w:r>
      <w:r w:rsidR="00C326C5" w:rsidRPr="001950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6685" w:rsidRPr="001950E4" w:rsidRDefault="00415E62" w:rsidP="00415E62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         В русском языке 10 гласных букв: </w:t>
      </w:r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А, О, У, И, </w:t>
      </w:r>
      <w:proofErr w:type="gramStart"/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Ы</w:t>
      </w:r>
      <w:proofErr w:type="gramEnd"/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, Э, Я, Е, Ё, Ю,</w:t>
      </w:r>
      <w:r w:rsidRPr="001950E4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гласных звуков всего 6: </w:t>
      </w:r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А,</w:t>
      </w:r>
      <w:r w:rsidR="00966685"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О,</w:t>
      </w:r>
      <w:r w:rsidR="00966685"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У,</w:t>
      </w:r>
      <w:r w:rsidR="00966685"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Ы</w:t>
      </w:r>
      <w:proofErr w:type="gramEnd"/>
      <w:r w:rsidR="00966685"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, </w:t>
      </w:r>
      <w:r w:rsidR="00D71C5C"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Э, И.</w:t>
      </w:r>
    </w:p>
    <w:p w:rsidR="00415E62" w:rsidRPr="001950E4" w:rsidRDefault="00415E62" w:rsidP="00415E62">
      <w:pPr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названии кажд</w:t>
      </w:r>
      <w:r w:rsidR="00966685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ой из четырёх следующих букв (Я, Ё,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proofErr w:type="gramEnd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Е). </w:t>
      </w:r>
      <w:r w:rsidRPr="001950E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Слова с йотированными гласными не следует предлагать детям на начальных этапах формирования звукового анализа.</w:t>
      </w:r>
    </w:p>
    <w:p w:rsidR="00415E62" w:rsidRPr="001950E4" w:rsidRDefault="00415E62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Наш алфавит содержит 33 буквы, а звуков в русском языке намного больше – 42, в основном за счёт мягких согласных (НЬ, ПЬ и пр.). Они не имеют отдельного графического изображения, наряду с парными твёрдыми звуками обозначаются общей буквой. </w:t>
      </w:r>
      <w:proofErr w:type="gramStart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(Сравните: ныть – нить, мал – мял.</w:t>
      </w:r>
      <w:proofErr w:type="gramEnd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Первые буквы в парах слов одинаковые, а звуки разные: мягкие и твёрдые).</w:t>
      </w:r>
      <w:proofErr w:type="gramEnd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Мягкость согласных звуков отражается на письме с помощью различных следующих за согласно</w:t>
      </w:r>
      <w:r w:rsidR="00966685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й букв: мягкого знака, буквы И, 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так называемых йотированных гласных букв Е, Ё, </w:t>
      </w:r>
      <w:proofErr w:type="gramStart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Ю</w:t>
      </w:r>
      <w:proofErr w:type="gramEnd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Я. Анализируя с детьми слова, необходимо учитывать наличие в них мягких согласных звуков и избегать таковых, если ребёнок ещё не различает согласные звуки по твёрдости – мягкости.</w:t>
      </w:r>
      <w:bookmarkStart w:id="0" w:name="_GoBack"/>
      <w:bookmarkEnd w:id="0"/>
    </w:p>
    <w:p w:rsidR="00415E62" w:rsidRPr="001950E4" w:rsidRDefault="00415E62" w:rsidP="00415E6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966685" w:rsidRPr="001950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 русском языке нет полного соответствия между звуками и буквами.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Зачастую звуковой и </w:t>
      </w:r>
      <w:proofErr w:type="gramStart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буквенный</w:t>
      </w:r>
      <w:proofErr w:type="gramEnd"/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варианты слов значительно расходятся. В упражнениях на полный звуковой анализ и синтез </w:t>
      </w:r>
      <w:r w:rsidRPr="001950E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следует предлагать детям только те слова, произношение которых не расходится сих написанием.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Слова, которые мы пишем и произносим по-разному (помимо слов с мягкими согласными звуками), взрослым важно замечать и исключать из упражнений, чтобы не создавать ребёнку дополнительных трудностей.</w:t>
      </w:r>
    </w:p>
    <w:p w:rsidR="00415E62" w:rsidRPr="001950E4" w:rsidRDefault="00415E62" w:rsidP="00415E62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 </w:t>
      </w:r>
      <w:r w:rsidR="00966685" w:rsidRPr="001950E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Называть согласные звуки при анализе и синтезе слов коротко, без добавления гласных, так, как они произносятся в конце слов. На протяжении всего периода обучения дома следует называть и звуки, и соответствующие им буквы одинаково – т.е. так, как звучит звук.</w:t>
      </w:r>
    </w:p>
    <w:p w:rsidR="00415E62" w:rsidRPr="001950E4" w:rsidRDefault="00966685" w:rsidP="00415E62">
      <w:p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      </w:t>
      </w:r>
      <w:r w:rsidR="00415E62" w:rsidRPr="001950E4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 тренировочных упражнениях закрепляется сначала устный синтез гласных и согласных звуков в слоги,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чтобы ребёнок не испытывал в последствии «муки слияния» и раньше овладел </w:t>
      </w:r>
      <w:proofErr w:type="spellStart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послоговым</w:t>
      </w:r>
      <w:proofErr w:type="spellEnd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чтением. В противном случае, читая </w:t>
      </w:r>
      <w:proofErr w:type="spellStart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побуквенно</w:t>
      </w:r>
      <w:proofErr w:type="spellEnd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длинное слово, ребёнок не сможет синтезировать названные звуки и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следовательно</w:t>
      </w:r>
      <w:r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понять смысл </w:t>
      </w:r>
      <w:proofErr w:type="gramStart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прочитанного</w:t>
      </w:r>
      <w:proofErr w:type="gramEnd"/>
      <w:r w:rsidR="00415E62" w:rsidRPr="001950E4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</w:p>
    <w:p w:rsidR="00966685" w:rsidRPr="001950E4" w:rsidRDefault="00966685" w:rsidP="00966685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lang w:eastAsia="ru-RU"/>
        </w:rPr>
      </w:pPr>
      <w:r w:rsidRPr="001950E4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Успехов Вам, уважаемые родители!!!</w:t>
      </w:r>
    </w:p>
    <w:p w:rsidR="00D8264D" w:rsidRPr="001950E4" w:rsidRDefault="00D8264D" w:rsidP="00966685">
      <w:pPr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D8264D" w:rsidRPr="0019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D0AD7"/>
    <w:multiLevelType w:val="hybridMultilevel"/>
    <w:tmpl w:val="2270A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F6E"/>
    <w:rsid w:val="00191F6E"/>
    <w:rsid w:val="001950E4"/>
    <w:rsid w:val="00415E62"/>
    <w:rsid w:val="005C3277"/>
    <w:rsid w:val="00966685"/>
    <w:rsid w:val="00C326C5"/>
    <w:rsid w:val="00C742B1"/>
    <w:rsid w:val="00D71C5C"/>
    <w:rsid w:val="00D8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5E62"/>
  </w:style>
  <w:style w:type="paragraph" w:styleId="a3">
    <w:name w:val="Subtitle"/>
    <w:basedOn w:val="a"/>
    <w:next w:val="a"/>
    <w:link w:val="a4"/>
    <w:uiPriority w:val="11"/>
    <w:qFormat/>
    <w:rsid w:val="0041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1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415E6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326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5E62"/>
  </w:style>
  <w:style w:type="paragraph" w:styleId="a3">
    <w:name w:val="Subtitle"/>
    <w:basedOn w:val="a"/>
    <w:next w:val="a"/>
    <w:link w:val="a4"/>
    <w:uiPriority w:val="11"/>
    <w:qFormat/>
    <w:rsid w:val="0041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1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415E6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32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7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D6DDB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2015-10-22T19:18:00Z</dcterms:created>
  <dcterms:modified xsi:type="dcterms:W3CDTF">2016-11-05T23:53:00Z</dcterms:modified>
</cp:coreProperties>
</file>