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67" w:rsidRPr="00806767" w:rsidRDefault="00225431" w:rsidP="008067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67">
        <w:rPr>
          <w:rFonts w:ascii="Times New Roman" w:hAnsi="Times New Roman" w:cs="Times New Roman"/>
          <w:b/>
          <w:sz w:val="24"/>
          <w:szCs w:val="24"/>
        </w:rPr>
        <w:t>О проведённых профилактических  мероприятиях</w:t>
      </w:r>
      <w:r w:rsidR="00806767" w:rsidRPr="00806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431" w:rsidRPr="00806767" w:rsidRDefault="00806767" w:rsidP="008067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«Безопасные каникулы»</w:t>
      </w:r>
    </w:p>
    <w:p w:rsidR="00225431" w:rsidRPr="00806767" w:rsidRDefault="00225431" w:rsidP="002254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67">
        <w:rPr>
          <w:rFonts w:ascii="Times New Roman" w:hAnsi="Times New Roman" w:cs="Times New Roman"/>
          <w:b/>
          <w:sz w:val="24"/>
          <w:szCs w:val="24"/>
        </w:rPr>
        <w:t>Средняя «А» группа</w:t>
      </w:r>
    </w:p>
    <w:p w:rsidR="00225431" w:rsidRPr="004F3AD6" w:rsidRDefault="00225431" w:rsidP="00225431">
      <w:pPr>
        <w:pStyle w:val="a3"/>
        <w:jc w:val="center"/>
        <w:rPr>
          <w:rFonts w:ascii="Times New Roman" w:hAnsi="Times New Roman" w:cs="Times New Roman"/>
          <w:b/>
        </w:rPr>
      </w:pPr>
      <w:r w:rsidRPr="004F3AD6">
        <w:rPr>
          <w:rFonts w:ascii="Times New Roman" w:hAnsi="Times New Roman" w:cs="Times New Roman"/>
          <w:b/>
        </w:rPr>
        <w:t xml:space="preserve">2022 – 2023 у. года. </w:t>
      </w:r>
    </w:p>
    <w:p w:rsidR="00225431" w:rsidRPr="004F3AD6" w:rsidRDefault="00225431" w:rsidP="00225431">
      <w:pPr>
        <w:pStyle w:val="a3"/>
        <w:jc w:val="right"/>
        <w:rPr>
          <w:rFonts w:ascii="Times New Roman" w:hAnsi="Times New Roman" w:cs="Times New Roman"/>
          <w:b/>
        </w:rPr>
      </w:pPr>
      <w:r w:rsidRPr="004F3AD6">
        <w:rPr>
          <w:rFonts w:ascii="Times New Roman" w:hAnsi="Times New Roman" w:cs="Times New Roman"/>
          <w:b/>
        </w:rPr>
        <w:t>Основной воспитатель Костина Н.А</w:t>
      </w:r>
    </w:p>
    <w:p w:rsidR="00225431" w:rsidRPr="004F3AD6" w:rsidRDefault="00225431" w:rsidP="00225431">
      <w:pPr>
        <w:pStyle w:val="a3"/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16803" w:type="dxa"/>
        <w:tblLook w:val="04A0"/>
      </w:tblPr>
      <w:tblGrid>
        <w:gridCol w:w="552"/>
        <w:gridCol w:w="1619"/>
        <w:gridCol w:w="16"/>
        <w:gridCol w:w="4154"/>
        <w:gridCol w:w="1422"/>
        <w:gridCol w:w="1808"/>
        <w:gridCol w:w="1808"/>
        <w:gridCol w:w="1808"/>
        <w:gridCol w:w="1808"/>
        <w:gridCol w:w="1808"/>
      </w:tblGrid>
      <w:tr w:rsidR="00225431" w:rsidTr="009F4CAC">
        <w:trPr>
          <w:gridAfter w:val="4"/>
          <w:wAfter w:w="7232" w:type="dxa"/>
        </w:trPr>
        <w:tc>
          <w:tcPr>
            <w:tcW w:w="552" w:type="dxa"/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Дата проведения мероприятия</w:t>
            </w:r>
          </w:p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422" w:type="dxa"/>
          </w:tcPr>
          <w:p w:rsidR="00225431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225431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охваченных</w:t>
            </w:r>
          </w:p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1808" w:type="dxa"/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ФИО</w:t>
            </w:r>
          </w:p>
          <w:p w:rsidR="00225431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937">
              <w:rPr>
                <w:rFonts w:ascii="Times New Roman" w:hAnsi="Times New Roman" w:cs="Times New Roman"/>
                <w:b/>
              </w:rPr>
              <w:t>проводившего</w:t>
            </w:r>
          </w:p>
        </w:tc>
      </w:tr>
      <w:tr w:rsidR="00225431" w:rsidTr="009F4CAC">
        <w:trPr>
          <w:gridAfter w:val="4"/>
          <w:wAfter w:w="7232" w:type="dxa"/>
        </w:trPr>
        <w:tc>
          <w:tcPr>
            <w:tcW w:w="552" w:type="dxa"/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9" w:type="dxa"/>
            <w:gridSpan w:val="5"/>
          </w:tcPr>
          <w:p w:rsidR="00225431" w:rsidRPr="006F293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14E73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Мероприятия с детьми</w:t>
            </w:r>
          </w:p>
        </w:tc>
      </w:tr>
      <w:tr w:rsidR="00225431" w:rsidTr="009F4CAC">
        <w:trPr>
          <w:gridAfter w:val="4"/>
          <w:wAfter w:w="7232" w:type="dxa"/>
          <w:trHeight w:val="1611"/>
        </w:trPr>
        <w:tc>
          <w:tcPr>
            <w:tcW w:w="552" w:type="dxa"/>
            <w:tcBorders>
              <w:right w:val="single" w:sz="4" w:space="0" w:color="auto"/>
            </w:tcBorders>
          </w:tcPr>
          <w:p w:rsidR="00225431" w:rsidRPr="0008537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5377">
              <w:rPr>
                <w:rFonts w:ascii="Times New Roman" w:hAnsi="Times New Roman" w:cs="Times New Roman"/>
              </w:rPr>
              <w:t>1</w:t>
            </w:r>
          </w:p>
          <w:p w:rsidR="00225431" w:rsidRPr="0008537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25431" w:rsidRPr="00085377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7272">
              <w:rPr>
                <w:rFonts w:ascii="Times New Roman" w:hAnsi="Times New Roman" w:cs="Times New Roman"/>
              </w:rPr>
              <w:t>5</w:t>
            </w:r>
            <w:r w:rsidR="00806767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4170" w:type="dxa"/>
            <w:gridSpan w:val="2"/>
          </w:tcPr>
          <w:p w:rsidR="00806767" w:rsidRPr="004A5C44" w:rsidRDefault="00225431" w:rsidP="00806767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5C44">
              <w:rPr>
                <w:b/>
              </w:rPr>
              <w:t>- Беседа</w:t>
            </w:r>
            <w:r w:rsidRPr="004A5C44">
              <w:t xml:space="preserve"> </w:t>
            </w:r>
            <w:r w:rsidR="00806767" w:rsidRPr="004A5C44">
              <w:rPr>
                <w:rStyle w:val="c10"/>
                <w:bCs/>
                <w:color w:val="000000"/>
              </w:rPr>
              <w:t>Заметный пешеход»</w:t>
            </w:r>
          </w:p>
          <w:p w:rsidR="00225431" w:rsidRPr="004A5C44" w:rsidRDefault="00806767" w:rsidP="0080676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5C44">
              <w:rPr>
                <w:rStyle w:val="c9"/>
                <w:bCs/>
                <w:color w:val="000000"/>
              </w:rPr>
              <w:t>Цель: </w:t>
            </w:r>
            <w:r w:rsidRPr="004A5C44">
              <w:rPr>
                <w:rStyle w:val="c1"/>
                <w:color w:val="000000"/>
              </w:rPr>
              <w:t>предупреждение детского дорожно-транспортного травматизма, способствовать формированию навыка безопасного поведения на дороге.</w:t>
            </w:r>
          </w:p>
          <w:p w:rsidR="00225431" w:rsidRPr="004A5C44" w:rsidRDefault="00225431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767" w:rsidRPr="004A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67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детям построить из строительно</w:t>
            </w:r>
            <w:r w:rsidR="00806767"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 материала</w:t>
            </w:r>
            <w:r w:rsidR="00806767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улицу (дорогу, дома) и обыграть её.</w:t>
            </w:r>
          </w:p>
          <w:p w:rsidR="00225431" w:rsidRPr="004A5C44" w:rsidRDefault="003E2FEE" w:rsidP="00C1081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СРИ</w:t>
            </w:r>
            <w:proofErr w:type="gramEnd"/>
            <w:r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25431"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5431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– пешеходы». Цель: закреплять правила безопасного поведения на улице.</w:t>
            </w:r>
          </w:p>
          <w:p w:rsidR="003E2FEE" w:rsidRPr="004A5C44" w:rsidRDefault="003E2FEE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Чтение.</w:t>
            </w:r>
            <w:r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Дорохова А. «Зеленый, желтый, красный»</w:t>
            </w:r>
          </w:p>
        </w:tc>
        <w:tc>
          <w:tcPr>
            <w:tcW w:w="1422" w:type="dxa"/>
          </w:tcPr>
          <w:p w:rsidR="00225431" w:rsidRPr="006B5A04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25431" w:rsidRPr="006B5A04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04">
              <w:rPr>
                <w:rFonts w:ascii="Times New Roman" w:hAnsi="Times New Roman" w:cs="Times New Roman"/>
                <w:sz w:val="24"/>
                <w:szCs w:val="24"/>
              </w:rPr>
              <w:t>Костина Н.А.</w:t>
            </w:r>
          </w:p>
          <w:p w:rsidR="00225431" w:rsidRPr="006B5A04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431" w:rsidTr="009F4CAC">
        <w:trPr>
          <w:gridAfter w:val="4"/>
          <w:wAfter w:w="7232" w:type="dxa"/>
        </w:trPr>
        <w:tc>
          <w:tcPr>
            <w:tcW w:w="552" w:type="dxa"/>
          </w:tcPr>
          <w:p w:rsidR="00225431" w:rsidRPr="002D1443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</w:tcPr>
          <w:p w:rsidR="00225431" w:rsidRPr="002D1443" w:rsidRDefault="00257272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  <w:r w:rsidR="00225431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4170" w:type="dxa"/>
            <w:gridSpan w:val="2"/>
          </w:tcPr>
          <w:p w:rsidR="00257272" w:rsidRPr="004A5C44" w:rsidRDefault="00257272" w:rsidP="00257272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4A5C44">
              <w:t xml:space="preserve">- </w:t>
            </w:r>
            <w:r w:rsidRPr="004A5C44">
              <w:rPr>
                <w:b/>
                <w:bCs/>
                <w:color w:val="000000"/>
              </w:rPr>
              <w:t>Беседа: «Я пешеход».</w:t>
            </w:r>
            <w:r w:rsidRPr="004A5C44">
              <w:rPr>
                <w:bCs/>
                <w:color w:val="000000"/>
              </w:rPr>
              <w:t xml:space="preserve">  </w:t>
            </w:r>
            <w:r w:rsidRPr="004A5C44">
              <w:rPr>
                <w:bCs/>
                <w:iCs/>
                <w:color w:val="000000"/>
              </w:rPr>
              <w:t>Цель:</w:t>
            </w:r>
            <w:r w:rsidRPr="004A5C44">
              <w:rPr>
                <w:color w:val="000000"/>
              </w:rPr>
              <w:t> Активизировать в речи детей и уточнить понятия «пешеход», «пешеходный переход», «тротуар», пешеходная дорога». Рассказать детям об опасных ситуациях.</w:t>
            </w:r>
          </w:p>
          <w:p w:rsidR="00257272" w:rsidRPr="004A5C44" w:rsidRDefault="003E2FEE" w:rsidP="00257272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4A5C44">
              <w:rPr>
                <w:b/>
                <w:bCs/>
                <w:color w:val="000000"/>
              </w:rPr>
              <w:t xml:space="preserve">- </w:t>
            </w:r>
            <w:r w:rsidR="00257272" w:rsidRPr="004A5C44">
              <w:rPr>
                <w:b/>
                <w:bCs/>
                <w:color w:val="000000"/>
              </w:rPr>
              <w:t>Чтение стихов о транспорте.</w:t>
            </w:r>
            <w:r w:rsidR="00257272" w:rsidRPr="004A5C44">
              <w:rPr>
                <w:color w:val="000000"/>
              </w:rPr>
              <w:t xml:space="preserve">  </w:t>
            </w:r>
            <w:r w:rsidR="00257272" w:rsidRPr="004A5C44">
              <w:rPr>
                <w:bCs/>
                <w:iCs/>
                <w:color w:val="000000"/>
              </w:rPr>
              <w:t>Цель:</w:t>
            </w:r>
            <w:r w:rsidR="00257272" w:rsidRPr="004A5C44">
              <w:rPr>
                <w:color w:val="000000"/>
              </w:rPr>
              <w:t> Уточнение и активизация словаря по теме «Транспорт», уточнение понятия видов транспорта и его назначения. Побуждать детей отчетливо произносить слова и</w:t>
            </w:r>
          </w:p>
          <w:p w:rsidR="009F4CAC" w:rsidRPr="004A5C44" w:rsidRDefault="009F4CAC" w:rsidP="009F4C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4A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A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/игра </w:t>
            </w:r>
            <w:r w:rsidRPr="004A5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A5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Светофорчики</w:t>
            </w:r>
            <w:proofErr w:type="spellEnd"/>
            <w:r w:rsidRPr="004A5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4A5C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Закрепить знание световой гаммы, развивать умение действовать по сигналу воспитателя, упражнять в беге.</w:t>
            </w:r>
          </w:p>
          <w:p w:rsidR="00225431" w:rsidRPr="004A5C44" w:rsidRDefault="00225431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25431" w:rsidRPr="002D1443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2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225431" w:rsidRPr="002D1443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Н.А.</w:t>
            </w:r>
          </w:p>
        </w:tc>
      </w:tr>
      <w:tr w:rsidR="00225431" w:rsidTr="009F4CAC">
        <w:trPr>
          <w:gridAfter w:val="4"/>
          <w:wAfter w:w="7232" w:type="dxa"/>
          <w:trHeight w:val="1549"/>
        </w:trPr>
        <w:tc>
          <w:tcPr>
            <w:tcW w:w="552" w:type="dxa"/>
          </w:tcPr>
          <w:p w:rsidR="00225431" w:rsidRPr="000B71CF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</w:tcPr>
          <w:p w:rsidR="00225431" w:rsidRPr="000B71CF" w:rsidRDefault="00257272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  <w:r w:rsidR="00225431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4170" w:type="dxa"/>
            <w:gridSpan w:val="2"/>
          </w:tcPr>
          <w:p w:rsidR="00E112F4" w:rsidRPr="004A5C44" w:rsidRDefault="003E2FEE" w:rsidP="00CE1C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9F4CAC" w:rsidRPr="004A5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9F4CAC" w:rsidRPr="004A5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/игра «Автомобили»</w:t>
            </w:r>
            <w:r w:rsidR="009F4CAC" w:rsidRPr="004A5C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упражнять </w:t>
            </w:r>
            <w:r w:rsidR="009F4CAC" w:rsidRPr="00CE1C3F">
              <w:rPr>
                <w:rFonts w:ascii="Times New Roman" w:hAnsi="Times New Roman" w:cs="Times New Roman"/>
                <w:sz w:val="24"/>
                <w:szCs w:val="24"/>
              </w:rPr>
              <w:t>детей в умении бегать, не наталкиваясь друг на друга, выполнять движения по сигналу. Закрепить знания о том, что машины едут по дороге.</w:t>
            </w:r>
          </w:p>
          <w:p w:rsidR="00225431" w:rsidRPr="004A5C44" w:rsidRDefault="003E2FEE" w:rsidP="00C1081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="00257272"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СРИ</w:t>
            </w:r>
            <w:proofErr w:type="gramEnd"/>
            <w:r w:rsidR="00257272"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 «Пассажиры». </w:t>
            </w:r>
            <w:r w:rsidR="00257272" w:rsidRPr="004A5C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257272"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57272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помочь детям развить сюжет, познакомить детей с элементарными правилами </w:t>
            </w:r>
            <w:r w:rsidR="00257272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поведения пассажиров.</w:t>
            </w:r>
          </w:p>
          <w:p w:rsidR="009F4CAC" w:rsidRPr="004A5C44" w:rsidRDefault="003E2FEE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257272" w:rsidRPr="004A5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Рисование транспорта с помощью трафаретов. </w:t>
            </w:r>
            <w:r w:rsidR="00257272" w:rsidRPr="004A5C4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257272" w:rsidRPr="004A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развивать творческие умения детей, продолжать учить детей работать с трафаретом.</w:t>
            </w:r>
          </w:p>
          <w:p w:rsidR="009F4CAC" w:rsidRPr="004A5C44" w:rsidRDefault="009F4CAC" w:rsidP="009F4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72" w:rsidRPr="004A5C44" w:rsidRDefault="00257272" w:rsidP="009F4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25431" w:rsidRPr="000B71CF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572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</w:tcPr>
          <w:p w:rsidR="00225431" w:rsidRPr="000B71CF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Н.А.</w:t>
            </w:r>
          </w:p>
        </w:tc>
      </w:tr>
      <w:tr w:rsidR="00225431" w:rsidTr="009F4CAC">
        <w:trPr>
          <w:gridAfter w:val="4"/>
          <w:wAfter w:w="7232" w:type="dxa"/>
          <w:trHeight w:val="983"/>
        </w:trPr>
        <w:tc>
          <w:tcPr>
            <w:tcW w:w="552" w:type="dxa"/>
          </w:tcPr>
          <w:p w:rsidR="00225431" w:rsidRPr="000B71CF" w:rsidRDefault="00225431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19" w:type="dxa"/>
          </w:tcPr>
          <w:p w:rsidR="00225431" w:rsidRDefault="00257272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5431">
              <w:rPr>
                <w:rFonts w:ascii="Times New Roman" w:hAnsi="Times New Roman" w:cs="Times New Roman"/>
              </w:rPr>
              <w:t>8.09.22</w:t>
            </w:r>
          </w:p>
        </w:tc>
        <w:tc>
          <w:tcPr>
            <w:tcW w:w="4170" w:type="dxa"/>
            <w:gridSpan w:val="2"/>
          </w:tcPr>
          <w:p w:rsidR="00E112F4" w:rsidRPr="004A5C44" w:rsidRDefault="00225431" w:rsidP="00C108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E112F4" w:rsidRPr="004A5C44">
              <w:rPr>
                <w:rFonts w:ascii="Times New Roman" w:hAnsi="Times New Roman" w:cs="Times New Roman"/>
                <w:color w:val="333015"/>
                <w:sz w:val="24"/>
                <w:szCs w:val="24"/>
                <w:shd w:val="clear" w:color="auto" w:fill="E8FDDE"/>
              </w:rPr>
              <w:t> </w:t>
            </w:r>
            <w:r w:rsidR="00E112F4" w:rsidRPr="004A5C4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и упражнения:  «Собери картинку».</w:t>
            </w:r>
          </w:p>
          <w:p w:rsidR="00E112F4" w:rsidRPr="00E112F4" w:rsidRDefault="00E112F4" w:rsidP="00E11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 «Дорожные знаки»</w:t>
            </w:r>
          </w:p>
          <w:p w:rsidR="00E112F4" w:rsidRPr="00E112F4" w:rsidRDefault="00E112F4" w:rsidP="00E11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научить детей обращать внимание на дорожные знаки, познакомить с видами дорожных знаков: запрещающие, информационно-указательные, предупреждающие, предписывающие, с назначением знаков «Светофор», «Пешеход», «Осторожно: дети!», «Пешеходный переход»</w:t>
            </w:r>
            <w:proofErr w:type="gramEnd"/>
          </w:p>
          <w:p w:rsidR="00225431" w:rsidRPr="004A5C44" w:rsidRDefault="00E112F4" w:rsidP="00C108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 Д/и «Найди такой же», «Угадай знак»</w:t>
            </w:r>
          </w:p>
        </w:tc>
        <w:tc>
          <w:tcPr>
            <w:tcW w:w="1422" w:type="dxa"/>
          </w:tcPr>
          <w:p w:rsidR="00225431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8" w:type="dxa"/>
          </w:tcPr>
          <w:p w:rsidR="00225431" w:rsidRPr="000B71CF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</w:t>
            </w:r>
          </w:p>
        </w:tc>
      </w:tr>
      <w:tr w:rsidR="00E112F4" w:rsidTr="009F4CAC">
        <w:trPr>
          <w:gridAfter w:val="4"/>
          <w:wAfter w:w="7232" w:type="dxa"/>
          <w:trHeight w:val="1032"/>
        </w:trPr>
        <w:tc>
          <w:tcPr>
            <w:tcW w:w="552" w:type="dxa"/>
          </w:tcPr>
          <w:p w:rsidR="00E112F4" w:rsidRPr="000B71CF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9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9" w:type="dxa"/>
          </w:tcPr>
          <w:p w:rsidR="00E112F4" w:rsidRPr="006F2937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Дата проведения мероприятия</w:t>
            </w:r>
          </w:p>
          <w:p w:rsidR="00E112F4" w:rsidRPr="000B71CF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gridSpan w:val="2"/>
          </w:tcPr>
          <w:p w:rsidR="00E112F4" w:rsidRDefault="00E112F4" w:rsidP="00C1081F">
            <w:pPr>
              <w:pStyle w:val="a3"/>
              <w:jc w:val="center"/>
            </w:pPr>
            <w:r w:rsidRPr="006F2937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422" w:type="dxa"/>
          </w:tcPr>
          <w:p w:rsidR="00E112F4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E112F4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охваченных</w:t>
            </w:r>
          </w:p>
          <w:p w:rsidR="00E112F4" w:rsidRPr="000B71CF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родителей</w:t>
            </w:r>
          </w:p>
        </w:tc>
        <w:tc>
          <w:tcPr>
            <w:tcW w:w="1808" w:type="dxa"/>
          </w:tcPr>
          <w:p w:rsidR="00E112F4" w:rsidRPr="006F2937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2937">
              <w:rPr>
                <w:rFonts w:ascii="Times New Roman" w:hAnsi="Times New Roman" w:cs="Times New Roman"/>
                <w:b/>
              </w:rPr>
              <w:t>ФИО</w:t>
            </w:r>
          </w:p>
          <w:p w:rsidR="00E112F4" w:rsidRDefault="00E112F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937">
              <w:rPr>
                <w:rFonts w:ascii="Times New Roman" w:hAnsi="Times New Roman" w:cs="Times New Roman"/>
                <w:b/>
              </w:rPr>
              <w:t>проводившего</w:t>
            </w:r>
          </w:p>
        </w:tc>
      </w:tr>
      <w:tr w:rsidR="004A5C44" w:rsidTr="009F4CAC">
        <w:tc>
          <w:tcPr>
            <w:tcW w:w="9571" w:type="dxa"/>
            <w:gridSpan w:val="6"/>
            <w:tcBorders>
              <w:righ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3AD6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Мероприятия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D81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(</w:t>
            </w:r>
            <w:r w:rsidRPr="00D81C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  <w:shd w:val="clear" w:color="auto" w:fill="FFFFFF"/>
              </w:rPr>
              <w:t>законными представителями) воспитанников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both"/>
            </w:pPr>
          </w:p>
        </w:tc>
        <w:tc>
          <w:tcPr>
            <w:tcW w:w="1808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C44" w:rsidTr="009F4CAC">
        <w:tc>
          <w:tcPr>
            <w:tcW w:w="552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26.10.22</w:t>
            </w:r>
          </w:p>
        </w:tc>
        <w:tc>
          <w:tcPr>
            <w:tcW w:w="4170" w:type="dxa"/>
            <w:gridSpan w:val="2"/>
          </w:tcPr>
          <w:p w:rsidR="004A5C44" w:rsidRPr="00057991" w:rsidRDefault="004A5C44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передвижка «Правила дорожной безопасности». </w:t>
            </w:r>
          </w:p>
        </w:tc>
        <w:tc>
          <w:tcPr>
            <w:tcW w:w="1422" w:type="dxa"/>
          </w:tcPr>
          <w:p w:rsidR="004A5C44" w:rsidRPr="000B71CF" w:rsidRDefault="00671D55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both"/>
            </w:pPr>
          </w:p>
        </w:tc>
        <w:tc>
          <w:tcPr>
            <w:tcW w:w="1808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C44" w:rsidTr="009F4CAC">
        <w:tc>
          <w:tcPr>
            <w:tcW w:w="552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</w:tcPr>
          <w:p w:rsidR="004A5C44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27.10.22</w:t>
            </w:r>
          </w:p>
        </w:tc>
        <w:tc>
          <w:tcPr>
            <w:tcW w:w="4170" w:type="dxa"/>
            <w:gridSpan w:val="2"/>
          </w:tcPr>
          <w:p w:rsidR="004A5C44" w:rsidRPr="00057991" w:rsidRDefault="004A5C44" w:rsidP="00C108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</w:t>
            </w:r>
            <w:r w:rsidRPr="004A5C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родителям вести беседы дома по </w:t>
            </w:r>
            <w:proofErr w:type="spellStart"/>
            <w:r w:rsidRPr="004A5C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пдд</w:t>
            </w:r>
            <w:proofErr w:type="spellEnd"/>
            <w:r w:rsidRPr="004A5C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</w:t>
            </w:r>
          </w:p>
        </w:tc>
        <w:tc>
          <w:tcPr>
            <w:tcW w:w="1422" w:type="dxa"/>
          </w:tcPr>
          <w:p w:rsidR="004A5C44" w:rsidRPr="000B71CF" w:rsidRDefault="00671D55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both"/>
            </w:pPr>
          </w:p>
        </w:tc>
        <w:tc>
          <w:tcPr>
            <w:tcW w:w="1808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C44" w:rsidTr="004A5C44">
        <w:tc>
          <w:tcPr>
            <w:tcW w:w="552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28.10.22</w:t>
            </w:r>
          </w:p>
        </w:tc>
        <w:tc>
          <w:tcPr>
            <w:tcW w:w="4170" w:type="dxa"/>
            <w:gridSpan w:val="2"/>
          </w:tcPr>
          <w:p w:rsidR="004A5C44" w:rsidRPr="00057991" w:rsidRDefault="004A5C44" w:rsidP="004A5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9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онлвйн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страницы </w:t>
            </w:r>
            <w:r w:rsidRPr="0005799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4A5C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«СВЕТООТРАЖАЮЩИЕ ЭЛЕМЕНТЫ КАК ПРОФИЛАКТИКА ДЕТСКОГО ДОРОЖНОГО ТРАВМАТИЗМА»</w:t>
            </w:r>
          </w:p>
        </w:tc>
        <w:tc>
          <w:tcPr>
            <w:tcW w:w="1422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родители группы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Н.А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nil"/>
            </w:tcBorders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both"/>
            </w:pPr>
          </w:p>
        </w:tc>
        <w:tc>
          <w:tcPr>
            <w:tcW w:w="1808" w:type="dxa"/>
          </w:tcPr>
          <w:p w:rsidR="004A5C44" w:rsidRPr="000B71CF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5C44" w:rsidRDefault="004A5C44" w:rsidP="00C108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4CAC" w:rsidRDefault="009F4CAC" w:rsidP="00225431"/>
    <w:p w:rsidR="003E2FEE" w:rsidRDefault="003E2FEE" w:rsidP="00225431"/>
    <w:p w:rsidR="00225431" w:rsidRDefault="00225431" w:rsidP="00225431"/>
    <w:p w:rsidR="0063536B" w:rsidRDefault="00671D55"/>
    <w:sectPr w:rsidR="0063536B" w:rsidSect="0040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A2A1D"/>
    <w:multiLevelType w:val="multilevel"/>
    <w:tmpl w:val="7E4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431"/>
    <w:rsid w:val="00225431"/>
    <w:rsid w:val="00257272"/>
    <w:rsid w:val="003E2FEE"/>
    <w:rsid w:val="004A5C44"/>
    <w:rsid w:val="00671D55"/>
    <w:rsid w:val="00806767"/>
    <w:rsid w:val="009F4CAC"/>
    <w:rsid w:val="00AF574F"/>
    <w:rsid w:val="00CA478F"/>
    <w:rsid w:val="00CE1C3F"/>
    <w:rsid w:val="00D3448F"/>
    <w:rsid w:val="00E112F4"/>
    <w:rsid w:val="00EA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43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254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25431"/>
    <w:rPr>
      <w:b/>
      <w:bCs/>
    </w:rPr>
  </w:style>
  <w:style w:type="paragraph" w:customStyle="1" w:styleId="c16">
    <w:name w:val="c16"/>
    <w:basedOn w:val="a"/>
    <w:rsid w:val="0080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06767"/>
  </w:style>
  <w:style w:type="paragraph" w:customStyle="1" w:styleId="c2">
    <w:name w:val="c2"/>
    <w:basedOn w:val="a"/>
    <w:rsid w:val="0080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06767"/>
  </w:style>
  <w:style w:type="character" w:customStyle="1" w:styleId="c1">
    <w:name w:val="c1"/>
    <w:basedOn w:val="a0"/>
    <w:rsid w:val="00806767"/>
  </w:style>
  <w:style w:type="paragraph" w:styleId="a6">
    <w:name w:val="Normal (Web)"/>
    <w:basedOn w:val="a"/>
    <w:uiPriority w:val="99"/>
    <w:semiHidden/>
    <w:unhideWhenUsed/>
    <w:rsid w:val="0025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112F4"/>
  </w:style>
  <w:style w:type="character" w:styleId="a7">
    <w:name w:val="Emphasis"/>
    <w:basedOn w:val="a0"/>
    <w:uiPriority w:val="20"/>
    <w:qFormat/>
    <w:rsid w:val="009F4CAC"/>
    <w:rPr>
      <w:i/>
      <w:iCs/>
    </w:rPr>
  </w:style>
  <w:style w:type="character" w:styleId="a8">
    <w:name w:val="Subtle Emphasis"/>
    <w:basedOn w:val="a0"/>
    <w:uiPriority w:val="19"/>
    <w:qFormat/>
    <w:rsid w:val="00CE1C3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2022-10-30T17:43:00Z</dcterms:created>
  <dcterms:modified xsi:type="dcterms:W3CDTF">2022-10-30T19:23:00Z</dcterms:modified>
</cp:coreProperties>
</file>